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B2" w:rsidRDefault="00527BB2">
      <w:bookmarkStart w:id="0" w:name="_heading=h.1fob9te" w:colFirst="0" w:colLast="0"/>
      <w:bookmarkEnd w:id="0"/>
    </w:p>
    <w:tbl>
      <w:tblPr>
        <w:tblStyle w:val="a4"/>
        <w:tblpPr w:leftFromText="180" w:rightFromText="180" w:topFromText="180" w:bottomFromText="180" w:vertAnchor="text" w:tblpX="153"/>
        <w:tblW w:w="15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3855"/>
        <w:gridCol w:w="4005"/>
        <w:gridCol w:w="3960"/>
      </w:tblGrid>
      <w:tr w:rsidR="00527BB2">
        <w:trPr>
          <w:trHeight w:val="3585"/>
        </w:trPr>
        <w:tc>
          <w:tcPr>
            <w:tcW w:w="3870" w:type="dxa"/>
          </w:tcPr>
          <w:p w:rsidR="00527BB2" w:rsidRDefault="00B82823">
            <w:pPr>
              <w:widowControl w:val="0"/>
              <w:spacing w:line="240" w:lineRule="auto"/>
              <w:rPr>
                <w:rFonts w:ascii="Comic Sans MS" w:eastAsia="Comic Sans MS" w:hAnsi="Comic Sans MS" w:cs="Comic Sans MS"/>
              </w:rPr>
            </w:pPr>
            <w:r>
              <w:rPr>
                <w:rFonts w:ascii="Comic Sans MS" w:eastAsia="Comic Sans MS" w:hAnsi="Comic Sans MS" w:cs="Comic Sans MS"/>
              </w:rPr>
              <w:lastRenderedPageBreak/>
              <w:t>Dear Year 1 Parents and Carers,</w:t>
            </w:r>
          </w:p>
          <w:p w:rsidR="00527BB2" w:rsidRDefault="00527BB2">
            <w:pPr>
              <w:widowControl w:val="0"/>
              <w:spacing w:line="240" w:lineRule="auto"/>
              <w:rPr>
                <w:rFonts w:ascii="Comic Sans MS" w:eastAsia="Comic Sans MS" w:hAnsi="Comic Sans MS" w:cs="Comic Sans MS"/>
              </w:rPr>
            </w:pPr>
          </w:p>
          <w:p w:rsidR="00527BB2" w:rsidRDefault="00B82823">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This half term is all about our school value ‘Be Amazed’. </w:t>
            </w:r>
          </w:p>
          <w:p w:rsidR="00527BB2" w:rsidRDefault="00B82823">
            <w:pPr>
              <w:widowControl w:val="0"/>
              <w:spacing w:line="240" w:lineRule="auto"/>
              <w:rPr>
                <w:rFonts w:ascii="Comic Sans MS" w:eastAsia="Comic Sans MS" w:hAnsi="Comic Sans MS" w:cs="Comic Sans MS"/>
              </w:rPr>
            </w:pPr>
            <w:r>
              <w:rPr>
                <w:rFonts w:ascii="Comic Sans MS" w:eastAsia="Comic Sans MS" w:hAnsi="Comic Sans MS" w:cs="Comic Sans MS"/>
              </w:rPr>
              <w:t>Please follow us on Twitter @GCPSYear1 to continue to see your child’s learning.</w:t>
            </w:r>
          </w:p>
          <w:p w:rsidR="00527BB2" w:rsidRDefault="00527BB2">
            <w:pPr>
              <w:widowControl w:val="0"/>
              <w:spacing w:line="240" w:lineRule="auto"/>
              <w:rPr>
                <w:rFonts w:ascii="Comic Sans MS" w:eastAsia="Comic Sans MS" w:hAnsi="Comic Sans MS" w:cs="Comic Sans MS"/>
              </w:rPr>
            </w:pPr>
          </w:p>
          <w:p w:rsidR="00527BB2" w:rsidRDefault="00B82823">
            <w:pPr>
              <w:widowControl w:val="0"/>
              <w:spacing w:line="240" w:lineRule="auto"/>
              <w:rPr>
                <w:rFonts w:ascii="Comic Sans MS" w:eastAsia="Comic Sans MS" w:hAnsi="Comic Sans MS" w:cs="Comic Sans MS"/>
              </w:rPr>
            </w:pPr>
            <w:r>
              <w:rPr>
                <w:rFonts w:ascii="Comic Sans MS" w:eastAsia="Comic Sans MS" w:hAnsi="Comic Sans MS" w:cs="Comic Sans MS"/>
              </w:rPr>
              <w:t>Best wishes,</w:t>
            </w:r>
          </w:p>
          <w:p w:rsidR="00527BB2" w:rsidRDefault="00527BB2">
            <w:pPr>
              <w:widowControl w:val="0"/>
              <w:spacing w:line="240" w:lineRule="auto"/>
              <w:rPr>
                <w:rFonts w:ascii="Comic Sans MS" w:eastAsia="Comic Sans MS" w:hAnsi="Comic Sans MS" w:cs="Comic Sans MS"/>
              </w:rPr>
            </w:pPr>
          </w:p>
          <w:p w:rsidR="00527BB2" w:rsidRDefault="00B82823">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Mrs </w:t>
            </w:r>
            <w:proofErr w:type="spellStart"/>
            <w:r>
              <w:rPr>
                <w:rFonts w:ascii="Comic Sans MS" w:eastAsia="Comic Sans MS" w:hAnsi="Comic Sans MS" w:cs="Comic Sans MS"/>
              </w:rPr>
              <w:t>Armer</w:t>
            </w:r>
            <w:proofErr w:type="spellEnd"/>
            <w:r>
              <w:rPr>
                <w:rFonts w:ascii="Comic Sans MS" w:eastAsia="Comic Sans MS" w:hAnsi="Comic Sans MS" w:cs="Comic Sans MS"/>
              </w:rPr>
              <w:t xml:space="preserve"> and Mrs Banks</w:t>
            </w:r>
          </w:p>
        </w:tc>
        <w:tc>
          <w:tcPr>
            <w:tcW w:w="3855" w:type="dxa"/>
          </w:tcPr>
          <w:p w:rsidR="00527BB2" w:rsidRDefault="00B8282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In </w:t>
            </w:r>
            <w:r>
              <w:rPr>
                <w:rFonts w:ascii="Comic Sans MS" w:eastAsia="Comic Sans MS" w:hAnsi="Comic Sans MS" w:cs="Comic Sans MS"/>
                <w:b/>
                <w:sz w:val="20"/>
                <w:szCs w:val="20"/>
              </w:rPr>
              <w:t>Computing</w:t>
            </w:r>
            <w:r>
              <w:rPr>
                <w:rFonts w:ascii="Comic Sans MS" w:eastAsia="Comic Sans MS" w:hAnsi="Comic Sans MS" w:cs="Comic Sans MS"/>
                <w:sz w:val="20"/>
                <w:szCs w:val="20"/>
              </w:rPr>
              <w:t xml:space="preserve"> we are;</w:t>
            </w:r>
          </w:p>
          <w:p w:rsidR="00527BB2" w:rsidRDefault="00B8282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-Thinking about how to stay safe online.</w:t>
            </w:r>
          </w:p>
          <w:p w:rsidR="00527BB2" w:rsidRDefault="00B8282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-Understanding which </w:t>
            </w:r>
            <w:proofErr w:type="gramStart"/>
            <w:r>
              <w:rPr>
                <w:rFonts w:ascii="Comic Sans MS" w:eastAsia="Comic Sans MS" w:hAnsi="Comic Sans MS" w:cs="Comic Sans MS"/>
                <w:sz w:val="20"/>
                <w:szCs w:val="20"/>
              </w:rPr>
              <w:t>devices</w:t>
            </w:r>
            <w:proofErr w:type="gramEnd"/>
            <w:r>
              <w:rPr>
                <w:rFonts w:ascii="Comic Sans MS" w:eastAsia="Comic Sans MS" w:hAnsi="Comic Sans MS" w:cs="Comic Sans MS"/>
                <w:sz w:val="20"/>
                <w:szCs w:val="20"/>
              </w:rPr>
              <w:t xml:space="preserve"> we can use</w:t>
            </w:r>
          </w:p>
          <w:p w:rsidR="00527BB2" w:rsidRDefault="00B8282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Identifying ways we communicate online.</w:t>
            </w:r>
          </w:p>
          <w:p w:rsidR="00527BB2" w:rsidRDefault="00B8282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-Making animations based on online situations we may encounter.</w:t>
            </w:r>
          </w:p>
          <w:p w:rsidR="00527BB2" w:rsidRDefault="00B82823">
            <w:pPr>
              <w:widowControl w:val="0"/>
              <w:spacing w:line="240" w:lineRule="auto"/>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sz w:val="20"/>
                <w:szCs w:val="20"/>
              </w:rPr>
              <w:t>Learning how to select and open the correct applications for the tas</w:t>
            </w:r>
            <w:r>
              <w:rPr>
                <w:rFonts w:ascii="Comic Sans MS" w:eastAsia="Comic Sans MS" w:hAnsi="Comic Sans MS" w:cs="Comic Sans MS"/>
                <w:sz w:val="20"/>
                <w:szCs w:val="20"/>
              </w:rPr>
              <w:t>k we are completing</w:t>
            </w:r>
            <w:r>
              <w:rPr>
                <w:rFonts w:ascii="Comic Sans MS" w:eastAsia="Comic Sans MS" w:hAnsi="Comic Sans MS" w:cs="Comic Sans MS"/>
              </w:rPr>
              <w:t>.</w:t>
            </w:r>
          </w:p>
        </w:tc>
        <w:tc>
          <w:tcPr>
            <w:tcW w:w="4005" w:type="dxa"/>
          </w:tcPr>
          <w:p w:rsidR="00527BB2" w:rsidRDefault="00B8282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In </w:t>
            </w:r>
            <w:r>
              <w:rPr>
                <w:rFonts w:ascii="Comic Sans MS" w:eastAsia="Comic Sans MS" w:hAnsi="Comic Sans MS" w:cs="Comic Sans MS"/>
                <w:b/>
                <w:sz w:val="20"/>
                <w:szCs w:val="20"/>
              </w:rPr>
              <w:t xml:space="preserve">History </w:t>
            </w:r>
            <w:r>
              <w:rPr>
                <w:rFonts w:ascii="Comic Sans MS" w:eastAsia="Comic Sans MS" w:hAnsi="Comic Sans MS" w:cs="Comic Sans MS"/>
                <w:sz w:val="20"/>
                <w:szCs w:val="20"/>
              </w:rPr>
              <w:t>we are learning to;</w:t>
            </w:r>
          </w:p>
          <w:p w:rsidR="00527BB2" w:rsidRDefault="00B8282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-Understand what chronology means and how it links to our lives.</w:t>
            </w:r>
          </w:p>
          <w:p w:rsidR="00527BB2" w:rsidRDefault="00B8282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-Look at </w:t>
            </w:r>
            <w:r>
              <w:rPr>
                <w:rFonts w:ascii="Comic Sans MS" w:eastAsia="Comic Sans MS" w:hAnsi="Comic Sans MS" w:cs="Comic Sans MS"/>
                <w:sz w:val="20"/>
                <w:szCs w:val="20"/>
              </w:rPr>
              <w:t>the local area and how it has changed over time.</w:t>
            </w:r>
          </w:p>
          <w:p w:rsidR="00527BB2" w:rsidRDefault="00B8282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-Think about how we have changed from being a baby to now. </w:t>
            </w:r>
          </w:p>
          <w:p w:rsidR="00527BB2" w:rsidRDefault="00B8282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-Talk about how we k</w:t>
            </w:r>
            <w:r>
              <w:rPr>
                <w:rFonts w:ascii="Comic Sans MS" w:eastAsia="Comic Sans MS" w:hAnsi="Comic Sans MS" w:cs="Comic Sans MS"/>
                <w:sz w:val="20"/>
                <w:szCs w:val="20"/>
              </w:rPr>
              <w:t>now if something is old or new.</w:t>
            </w:r>
          </w:p>
          <w:p w:rsidR="00527BB2" w:rsidRDefault="00B82823">
            <w:pPr>
              <w:widowControl w:val="0"/>
              <w:spacing w:line="240" w:lineRule="auto"/>
              <w:rPr>
                <w:rFonts w:ascii="Comic Sans MS" w:eastAsia="Comic Sans MS" w:hAnsi="Comic Sans MS" w:cs="Comic Sans MS"/>
                <w:sz w:val="18"/>
                <w:szCs w:val="18"/>
              </w:rPr>
            </w:pPr>
            <w:r>
              <w:rPr>
                <w:rFonts w:ascii="Comic Sans MS" w:eastAsia="Comic Sans MS" w:hAnsi="Comic Sans MS" w:cs="Comic Sans MS"/>
                <w:sz w:val="20"/>
                <w:szCs w:val="20"/>
              </w:rPr>
              <w:t>-Discuss if changes are always a good thing</w:t>
            </w:r>
            <w:r>
              <w:rPr>
                <w:rFonts w:ascii="Comic Sans MS" w:eastAsia="Comic Sans MS" w:hAnsi="Comic Sans MS" w:cs="Comic Sans MS"/>
                <w:sz w:val="18"/>
                <w:szCs w:val="18"/>
              </w:rPr>
              <w:t>.</w:t>
            </w:r>
          </w:p>
        </w:tc>
        <w:tc>
          <w:tcPr>
            <w:tcW w:w="3960" w:type="dxa"/>
          </w:tcPr>
          <w:p w:rsidR="00527BB2" w:rsidRDefault="00527BB2">
            <w:pPr>
              <w:widowControl w:val="0"/>
              <w:spacing w:line="240" w:lineRule="auto"/>
              <w:rPr>
                <w:rFonts w:ascii="Comic Sans MS" w:eastAsia="Comic Sans MS" w:hAnsi="Comic Sans MS" w:cs="Comic Sans MS"/>
              </w:rPr>
            </w:pPr>
          </w:p>
          <w:p w:rsidR="00527BB2" w:rsidRDefault="00527BB2">
            <w:pPr>
              <w:widowControl w:val="0"/>
              <w:spacing w:line="240" w:lineRule="auto"/>
              <w:rPr>
                <w:rFonts w:ascii="Comic Sans MS" w:eastAsia="Comic Sans MS" w:hAnsi="Comic Sans MS" w:cs="Comic Sans MS"/>
              </w:rPr>
            </w:pPr>
          </w:p>
          <w:p w:rsidR="00527BB2" w:rsidRDefault="00527BB2">
            <w:pPr>
              <w:widowControl w:val="0"/>
              <w:spacing w:line="240" w:lineRule="auto"/>
              <w:rPr>
                <w:rFonts w:ascii="Comic Sans MS" w:eastAsia="Comic Sans MS" w:hAnsi="Comic Sans MS" w:cs="Comic Sans MS"/>
              </w:rPr>
            </w:pPr>
          </w:p>
          <w:p w:rsidR="00527BB2" w:rsidRDefault="00527BB2">
            <w:pPr>
              <w:widowControl w:val="0"/>
              <w:spacing w:line="240" w:lineRule="auto"/>
              <w:rPr>
                <w:rFonts w:ascii="Comic Sans MS" w:eastAsia="Comic Sans MS" w:hAnsi="Comic Sans MS" w:cs="Comic Sans MS"/>
              </w:rPr>
            </w:pPr>
          </w:p>
          <w:p w:rsidR="00527BB2" w:rsidRDefault="00527BB2">
            <w:pPr>
              <w:widowControl w:val="0"/>
              <w:spacing w:line="240" w:lineRule="auto"/>
              <w:rPr>
                <w:rFonts w:ascii="Comic Sans MS" w:eastAsia="Comic Sans MS" w:hAnsi="Comic Sans MS" w:cs="Comic Sans MS"/>
              </w:rPr>
            </w:pPr>
          </w:p>
          <w:p w:rsidR="00527BB2" w:rsidRDefault="00527BB2">
            <w:pPr>
              <w:widowControl w:val="0"/>
              <w:spacing w:line="240" w:lineRule="auto"/>
              <w:rPr>
                <w:rFonts w:ascii="Comic Sans MS" w:eastAsia="Comic Sans MS" w:hAnsi="Comic Sans MS" w:cs="Comic Sans MS"/>
              </w:rPr>
            </w:pPr>
          </w:p>
          <w:p w:rsidR="00527BB2" w:rsidRDefault="00527BB2">
            <w:pPr>
              <w:widowControl w:val="0"/>
              <w:spacing w:line="240" w:lineRule="auto"/>
              <w:rPr>
                <w:rFonts w:ascii="Comic Sans MS" w:eastAsia="Comic Sans MS" w:hAnsi="Comic Sans MS" w:cs="Comic Sans MS"/>
              </w:rPr>
            </w:pPr>
          </w:p>
          <w:p w:rsidR="00527BB2" w:rsidRDefault="00527BB2">
            <w:pPr>
              <w:widowControl w:val="0"/>
              <w:spacing w:line="240" w:lineRule="auto"/>
              <w:rPr>
                <w:rFonts w:ascii="Comic Sans MS" w:eastAsia="Comic Sans MS" w:hAnsi="Comic Sans MS" w:cs="Comic Sans MS"/>
              </w:rPr>
            </w:pPr>
          </w:p>
          <w:p w:rsidR="00527BB2" w:rsidRDefault="00527BB2">
            <w:pPr>
              <w:widowControl w:val="0"/>
              <w:spacing w:line="240" w:lineRule="auto"/>
              <w:rPr>
                <w:rFonts w:ascii="Comic Sans MS" w:eastAsia="Comic Sans MS" w:hAnsi="Comic Sans MS" w:cs="Comic Sans MS"/>
              </w:rPr>
            </w:pPr>
          </w:p>
          <w:p w:rsidR="00527BB2" w:rsidRDefault="00B82823">
            <w:pPr>
              <w:widowControl w:val="0"/>
              <w:spacing w:line="240" w:lineRule="auto"/>
              <w:jc w:val="center"/>
              <w:rPr>
                <w:rFonts w:ascii="Comic Sans MS" w:eastAsia="Comic Sans MS" w:hAnsi="Comic Sans MS" w:cs="Comic Sans MS"/>
                <w:sz w:val="36"/>
                <w:szCs w:val="36"/>
              </w:rPr>
            </w:pPr>
            <w:r>
              <w:rPr>
                <w:rFonts w:ascii="Comic Sans MS" w:eastAsia="Comic Sans MS" w:hAnsi="Comic Sans MS" w:cs="Comic Sans MS"/>
                <w:sz w:val="36"/>
                <w:szCs w:val="36"/>
              </w:rPr>
              <w:t>Year 1</w:t>
            </w:r>
            <w:r>
              <w:rPr>
                <w:noProof/>
              </w:rPr>
              <w:drawing>
                <wp:anchor distT="0" distB="0" distL="114300" distR="114300" simplePos="0" relativeHeight="251658240" behindDoc="0" locked="0" layoutInCell="1" hidden="0" allowOverlap="1">
                  <wp:simplePos x="0" y="0"/>
                  <wp:positionH relativeFrom="column">
                    <wp:posOffset>440055</wp:posOffset>
                  </wp:positionH>
                  <wp:positionV relativeFrom="paragraph">
                    <wp:posOffset>-1751962</wp:posOffset>
                  </wp:positionV>
                  <wp:extent cx="1680210" cy="1680210"/>
                  <wp:effectExtent l="0" t="0" r="0" b="0"/>
                  <wp:wrapSquare wrapText="bothSides" distT="0" distB="0" distL="114300" distR="114300"/>
                  <wp:docPr id="13" name="image1.jpg" descr="H:\New Logo\GCPS Main logo\GCPS Main logo\RGB files\GCPS_RGB logo.jpg.jpg"/>
                  <wp:cNvGraphicFramePr/>
                  <a:graphic xmlns:a="http://schemas.openxmlformats.org/drawingml/2006/main">
                    <a:graphicData uri="http://schemas.openxmlformats.org/drawingml/2006/picture">
                      <pic:pic xmlns:pic="http://schemas.openxmlformats.org/drawingml/2006/picture">
                        <pic:nvPicPr>
                          <pic:cNvPr id="0" name="image1.jpg" descr="H:\New Logo\GCPS Main logo\GCPS Main logo\RGB files\GCPS_RGB logo.jpg.jpg"/>
                          <pic:cNvPicPr preferRelativeResize="0"/>
                        </pic:nvPicPr>
                        <pic:blipFill>
                          <a:blip r:embed="rId6"/>
                          <a:srcRect/>
                          <a:stretch>
                            <a:fillRect/>
                          </a:stretch>
                        </pic:blipFill>
                        <pic:spPr>
                          <a:xfrm>
                            <a:off x="0" y="0"/>
                            <a:ext cx="1680210" cy="1680210"/>
                          </a:xfrm>
                          <a:prstGeom prst="rect">
                            <a:avLst/>
                          </a:prstGeom>
                          <a:ln/>
                        </pic:spPr>
                      </pic:pic>
                    </a:graphicData>
                  </a:graphic>
                </wp:anchor>
              </w:drawing>
            </w:r>
          </w:p>
        </w:tc>
      </w:tr>
      <w:tr w:rsidR="00527BB2">
        <w:trPr>
          <w:trHeight w:val="3900"/>
        </w:trPr>
        <w:tc>
          <w:tcPr>
            <w:tcW w:w="3870" w:type="dxa"/>
          </w:tcPr>
          <w:p w:rsidR="00527BB2" w:rsidRDefault="00B82823">
            <w:pPr>
              <w:widowControl w:val="0"/>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In </w:t>
            </w:r>
            <w:r>
              <w:rPr>
                <w:rFonts w:ascii="Comic Sans MS" w:eastAsia="Comic Sans MS" w:hAnsi="Comic Sans MS" w:cs="Comic Sans MS"/>
                <w:b/>
                <w:sz w:val="18"/>
                <w:szCs w:val="18"/>
              </w:rPr>
              <w:t>English</w:t>
            </w:r>
            <w:r>
              <w:rPr>
                <w:rFonts w:ascii="Comic Sans MS" w:eastAsia="Comic Sans MS" w:hAnsi="Comic Sans MS" w:cs="Comic Sans MS"/>
                <w:sz w:val="18"/>
                <w:szCs w:val="18"/>
              </w:rPr>
              <w:t xml:space="preserve"> we will;</w:t>
            </w:r>
          </w:p>
          <w:p w:rsidR="00527BB2" w:rsidRDefault="00B82823">
            <w:pPr>
              <w:widowControl w:val="0"/>
              <w:spacing w:line="240" w:lineRule="auto"/>
              <w:rPr>
                <w:rFonts w:ascii="Comic Sans MS" w:eastAsia="Comic Sans MS" w:hAnsi="Comic Sans MS" w:cs="Comic Sans MS"/>
                <w:sz w:val="18"/>
                <w:szCs w:val="18"/>
                <w:highlight w:val="white"/>
              </w:rPr>
            </w:pPr>
            <w:r>
              <w:rPr>
                <w:rFonts w:ascii="Comic Sans MS" w:eastAsia="Comic Sans MS" w:hAnsi="Comic Sans MS" w:cs="Comic Sans MS"/>
                <w:sz w:val="18"/>
                <w:szCs w:val="18"/>
              </w:rPr>
              <w:t>-</w:t>
            </w:r>
            <w:r>
              <w:rPr>
                <w:rFonts w:ascii="Comic Sans MS" w:eastAsia="Comic Sans MS" w:hAnsi="Comic Sans MS" w:cs="Comic Sans MS"/>
                <w:sz w:val="18"/>
                <w:szCs w:val="18"/>
                <w:highlight w:val="white"/>
              </w:rPr>
              <w:t xml:space="preserve"> Read some familiar stories including the Gingerbread Man and Little Red Riding Hood.</w:t>
            </w:r>
          </w:p>
          <w:p w:rsidR="00527BB2" w:rsidRDefault="00B82823">
            <w:pPr>
              <w:widowControl w:val="0"/>
              <w:spacing w:line="240" w:lineRule="auto"/>
              <w:rPr>
                <w:rFonts w:ascii="Comic Sans MS" w:eastAsia="Comic Sans MS" w:hAnsi="Comic Sans MS" w:cs="Comic Sans MS"/>
                <w:sz w:val="18"/>
                <w:szCs w:val="18"/>
                <w:highlight w:val="white"/>
              </w:rPr>
            </w:pPr>
            <w:r>
              <w:rPr>
                <w:rFonts w:ascii="Comic Sans MS" w:eastAsia="Comic Sans MS" w:hAnsi="Comic Sans MS" w:cs="Comic Sans MS"/>
                <w:sz w:val="18"/>
                <w:szCs w:val="18"/>
                <w:highlight w:val="white"/>
              </w:rPr>
              <w:t xml:space="preserve">- Know simple plots of familiar stories off by heart </w:t>
            </w:r>
          </w:p>
          <w:p w:rsidR="00527BB2" w:rsidRDefault="00B82823">
            <w:pPr>
              <w:widowControl w:val="0"/>
              <w:spacing w:line="240" w:lineRule="auto"/>
              <w:rPr>
                <w:rFonts w:ascii="Comic Sans MS" w:eastAsia="Comic Sans MS" w:hAnsi="Comic Sans MS" w:cs="Comic Sans MS"/>
                <w:sz w:val="18"/>
                <w:szCs w:val="18"/>
                <w:highlight w:val="white"/>
              </w:rPr>
            </w:pPr>
            <w:r>
              <w:rPr>
                <w:rFonts w:ascii="Comic Sans MS" w:eastAsia="Comic Sans MS" w:hAnsi="Comic Sans MS" w:cs="Comic Sans MS"/>
                <w:sz w:val="18"/>
                <w:szCs w:val="18"/>
                <w:highlight w:val="white"/>
              </w:rPr>
              <w:t xml:space="preserve">- Recognise the basic features of familiar stories </w:t>
            </w:r>
            <w:proofErr w:type="spellStart"/>
            <w:r>
              <w:rPr>
                <w:rFonts w:ascii="Comic Sans MS" w:eastAsia="Comic Sans MS" w:hAnsi="Comic Sans MS" w:cs="Comic Sans MS"/>
                <w:sz w:val="18"/>
                <w:szCs w:val="18"/>
                <w:highlight w:val="white"/>
              </w:rPr>
              <w:t>eg</w:t>
            </w:r>
            <w:proofErr w:type="spellEnd"/>
            <w:r>
              <w:rPr>
                <w:rFonts w:ascii="Comic Sans MS" w:eastAsia="Comic Sans MS" w:hAnsi="Comic Sans MS" w:cs="Comic Sans MS"/>
                <w:sz w:val="18"/>
                <w:szCs w:val="18"/>
                <w:highlight w:val="white"/>
              </w:rPr>
              <w:t xml:space="preserve"> 'good' and 'bad' characters, repetition, good triumphs etc </w:t>
            </w:r>
          </w:p>
          <w:p w:rsidR="00527BB2" w:rsidRDefault="00B82823">
            <w:pPr>
              <w:widowControl w:val="0"/>
              <w:spacing w:line="240" w:lineRule="auto"/>
              <w:rPr>
                <w:rFonts w:ascii="Comic Sans MS" w:eastAsia="Comic Sans MS" w:hAnsi="Comic Sans MS" w:cs="Comic Sans MS"/>
                <w:sz w:val="18"/>
                <w:szCs w:val="18"/>
                <w:highlight w:val="white"/>
              </w:rPr>
            </w:pPr>
            <w:r>
              <w:rPr>
                <w:rFonts w:ascii="Comic Sans MS" w:eastAsia="Comic Sans MS" w:hAnsi="Comic Sans MS" w:cs="Comic Sans MS"/>
                <w:sz w:val="18"/>
                <w:szCs w:val="18"/>
                <w:highlight w:val="white"/>
              </w:rPr>
              <w:t xml:space="preserve">- </w:t>
            </w:r>
            <w:r>
              <w:rPr>
                <w:rFonts w:ascii="Comic Sans MS" w:eastAsia="Comic Sans MS" w:hAnsi="Comic Sans MS" w:cs="Comic Sans MS"/>
                <w:sz w:val="18"/>
                <w:szCs w:val="18"/>
                <w:highlight w:val="white"/>
              </w:rPr>
              <w:t>Know that instructions have to be clear enough to understand, in the correct order and include all necessary elements.</w:t>
            </w:r>
          </w:p>
          <w:p w:rsidR="00527BB2" w:rsidRDefault="00B82823">
            <w:pPr>
              <w:widowControl w:val="0"/>
              <w:spacing w:line="240" w:lineRule="auto"/>
              <w:rPr>
                <w:rFonts w:ascii="Comic Sans MS" w:eastAsia="Comic Sans MS" w:hAnsi="Comic Sans MS" w:cs="Comic Sans MS"/>
                <w:sz w:val="18"/>
                <w:szCs w:val="18"/>
                <w:highlight w:val="white"/>
              </w:rPr>
            </w:pPr>
            <w:r>
              <w:rPr>
                <w:rFonts w:ascii="Comic Sans MS" w:eastAsia="Comic Sans MS" w:hAnsi="Comic Sans MS" w:cs="Comic Sans MS"/>
                <w:sz w:val="18"/>
                <w:szCs w:val="18"/>
                <w:highlight w:val="white"/>
              </w:rPr>
              <w:t>- Start to identify similarities and differences between their own lives and that of children around the world.</w:t>
            </w:r>
          </w:p>
        </w:tc>
        <w:tc>
          <w:tcPr>
            <w:tcW w:w="7860" w:type="dxa"/>
            <w:gridSpan w:val="2"/>
          </w:tcPr>
          <w:p w:rsidR="00527BB2" w:rsidRDefault="00B82823">
            <w:pPr>
              <w:spacing w:before="240" w:after="240" w:line="240" w:lineRule="auto"/>
              <w:jc w:val="center"/>
            </w:pPr>
            <w:r>
              <w:rPr>
                <w:noProof/>
              </w:rPr>
              <w:drawing>
                <wp:inline distT="0" distB="0" distL="0" distR="0">
                  <wp:extent cx="3981450" cy="115352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981450" cy="1153525"/>
                          </a:xfrm>
                          <a:prstGeom prst="rect">
                            <a:avLst/>
                          </a:prstGeom>
                          <a:ln/>
                        </pic:spPr>
                      </pic:pic>
                    </a:graphicData>
                  </a:graphic>
                </wp:inline>
              </w:drawing>
            </w:r>
          </w:p>
          <w:p w:rsidR="00527BB2" w:rsidRDefault="00B82823">
            <w:pPr>
              <w:spacing w:before="240" w:after="240" w:line="240" w:lineRule="auto"/>
              <w:jc w:val="center"/>
              <w:rPr>
                <w:rFonts w:ascii="Comic Sans MS" w:eastAsia="Comic Sans MS" w:hAnsi="Comic Sans MS" w:cs="Comic Sans MS"/>
                <w:sz w:val="24"/>
                <w:szCs w:val="24"/>
              </w:rPr>
            </w:pPr>
            <w:r>
              <w:rPr>
                <w:color w:val="929292"/>
                <w:sz w:val="21"/>
                <w:szCs w:val="21"/>
                <w:highlight w:val="white"/>
              </w:rPr>
              <w:t>T</w:t>
            </w:r>
            <w:r>
              <w:rPr>
                <w:rFonts w:ascii="Comic Sans MS" w:eastAsia="Comic Sans MS" w:hAnsi="Comic Sans MS" w:cs="Comic Sans MS"/>
                <w:color w:val="929292"/>
                <w:sz w:val="21"/>
                <w:szCs w:val="21"/>
                <w:highlight w:val="white"/>
              </w:rPr>
              <w:t>he light-bulb represen</w:t>
            </w:r>
            <w:r>
              <w:rPr>
                <w:rFonts w:ascii="Comic Sans MS" w:eastAsia="Comic Sans MS" w:hAnsi="Comic Sans MS" w:cs="Comic Sans MS"/>
                <w:color w:val="929292"/>
                <w:sz w:val="21"/>
                <w:szCs w:val="21"/>
                <w:highlight w:val="white"/>
              </w:rPr>
              <w:t>ts the big dreams and the sense of curiosity fostered by introducing our children to the widest of worlds including the most spectacular that the human and natural world has to offer.</w:t>
            </w:r>
          </w:p>
        </w:tc>
        <w:tc>
          <w:tcPr>
            <w:tcW w:w="3960" w:type="dxa"/>
          </w:tcPr>
          <w:p w:rsidR="00527BB2" w:rsidRDefault="00B8282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In </w:t>
            </w:r>
            <w:r>
              <w:rPr>
                <w:rFonts w:ascii="Comic Sans MS" w:eastAsia="Comic Sans MS" w:hAnsi="Comic Sans MS" w:cs="Comic Sans MS"/>
                <w:b/>
                <w:sz w:val="20"/>
                <w:szCs w:val="20"/>
              </w:rPr>
              <w:t>Maths</w:t>
            </w:r>
            <w:r>
              <w:rPr>
                <w:rFonts w:ascii="Comic Sans MS" w:eastAsia="Comic Sans MS" w:hAnsi="Comic Sans MS" w:cs="Comic Sans MS"/>
                <w:sz w:val="20"/>
                <w:szCs w:val="20"/>
              </w:rPr>
              <w:t xml:space="preserve"> we are learning to;</w:t>
            </w:r>
          </w:p>
          <w:p w:rsidR="00527BB2" w:rsidRDefault="00B82823">
            <w:pPr>
              <w:rPr>
                <w:rFonts w:ascii="Comic Sans MS" w:eastAsia="Comic Sans MS" w:hAnsi="Comic Sans MS" w:cs="Comic Sans MS"/>
                <w:color w:val="0B0C0C"/>
                <w:sz w:val="18"/>
                <w:szCs w:val="18"/>
              </w:rPr>
            </w:pPr>
            <w:r>
              <w:rPr>
                <w:rFonts w:ascii="Comic Sans MS" w:eastAsia="Comic Sans MS" w:hAnsi="Comic Sans MS" w:cs="Comic Sans MS"/>
                <w:sz w:val="18"/>
                <w:szCs w:val="18"/>
              </w:rPr>
              <w:t xml:space="preserve">- </w:t>
            </w:r>
            <w:r>
              <w:rPr>
                <w:rFonts w:ascii="Comic Sans MS" w:eastAsia="Comic Sans MS" w:hAnsi="Comic Sans MS" w:cs="Comic Sans MS"/>
                <w:color w:val="0B0C0C"/>
                <w:sz w:val="18"/>
                <w:szCs w:val="18"/>
              </w:rPr>
              <w:t>count to and across 20, forwards and backwards, beginning with 0 or 1, or from any given number</w:t>
            </w:r>
          </w:p>
          <w:p w:rsidR="00527BB2" w:rsidRDefault="00B82823">
            <w:pPr>
              <w:shd w:val="clear" w:color="auto" w:fill="FFFFFF"/>
              <w:spacing w:after="75" w:line="240" w:lineRule="auto"/>
              <w:rPr>
                <w:rFonts w:ascii="Comic Sans MS" w:eastAsia="Comic Sans MS" w:hAnsi="Comic Sans MS" w:cs="Comic Sans MS"/>
                <w:color w:val="0B0C0C"/>
                <w:sz w:val="18"/>
                <w:szCs w:val="18"/>
              </w:rPr>
            </w:pPr>
            <w:r>
              <w:rPr>
                <w:rFonts w:ascii="Comic Sans MS" w:eastAsia="Comic Sans MS" w:hAnsi="Comic Sans MS" w:cs="Comic Sans MS"/>
                <w:color w:val="0B0C0C"/>
                <w:sz w:val="18"/>
                <w:szCs w:val="18"/>
              </w:rPr>
              <w:t xml:space="preserve">- identify and represent numbers using objects and pictorial representations including the number line, and use the language of: equal to, more than, less than </w:t>
            </w:r>
            <w:r>
              <w:rPr>
                <w:rFonts w:ascii="Comic Sans MS" w:eastAsia="Comic Sans MS" w:hAnsi="Comic Sans MS" w:cs="Comic Sans MS"/>
                <w:color w:val="0B0C0C"/>
                <w:sz w:val="18"/>
                <w:szCs w:val="18"/>
              </w:rPr>
              <w:t>(fewer), most, least</w:t>
            </w:r>
          </w:p>
          <w:p w:rsidR="00527BB2" w:rsidRDefault="00B82823">
            <w:pPr>
              <w:shd w:val="clear" w:color="auto" w:fill="FFFFFF"/>
              <w:spacing w:after="75" w:line="240" w:lineRule="auto"/>
              <w:rPr>
                <w:rFonts w:ascii="Comic Sans MS" w:eastAsia="Comic Sans MS" w:hAnsi="Comic Sans MS" w:cs="Comic Sans MS"/>
                <w:color w:val="0B0C0C"/>
                <w:sz w:val="18"/>
                <w:szCs w:val="18"/>
              </w:rPr>
            </w:pPr>
            <w:r>
              <w:rPr>
                <w:rFonts w:ascii="Comic Sans MS" w:eastAsia="Comic Sans MS" w:hAnsi="Comic Sans MS" w:cs="Comic Sans MS"/>
                <w:color w:val="0B0C0C"/>
                <w:sz w:val="18"/>
                <w:szCs w:val="18"/>
              </w:rPr>
              <w:t>-represent and use number bonds and related subtraction facts within 10</w:t>
            </w:r>
            <w:bookmarkStart w:id="1" w:name="_GoBack"/>
            <w:bookmarkEnd w:id="1"/>
          </w:p>
          <w:p w:rsidR="00527BB2" w:rsidRDefault="00B82823">
            <w:pPr>
              <w:shd w:val="clear" w:color="auto" w:fill="FFFFFF"/>
              <w:spacing w:after="75" w:line="240" w:lineRule="auto"/>
              <w:rPr>
                <w:rFonts w:ascii="Comic Sans MS" w:eastAsia="Comic Sans MS" w:hAnsi="Comic Sans MS" w:cs="Comic Sans MS"/>
                <w:color w:val="0B0C0C"/>
                <w:sz w:val="18"/>
                <w:szCs w:val="18"/>
              </w:rPr>
            </w:pPr>
            <w:sdt>
              <w:sdtPr>
                <w:tag w:val="goog_rdk_0"/>
                <w:id w:val="1703367521"/>
              </w:sdtPr>
              <w:sdtEndPr/>
              <w:sdtContent>
                <w:r w:rsidRPr="00B82823">
                  <w:rPr>
                    <w:rFonts w:ascii="Comic Sans MS" w:eastAsia="Gungsuh" w:hAnsi="Comic Sans MS" w:cs="Gungsuh"/>
                    <w:color w:val="0B0C0C"/>
                    <w:sz w:val="18"/>
                    <w:szCs w:val="18"/>
                  </w:rPr>
                  <w:t>-read, write and interpret mathematical statements involving addition (+), subtraction (−) and equals (=) signs</w:t>
                </w:r>
              </w:sdtContent>
            </w:sdt>
          </w:p>
        </w:tc>
      </w:tr>
      <w:tr w:rsidR="00527BB2">
        <w:tc>
          <w:tcPr>
            <w:tcW w:w="3870" w:type="dxa"/>
          </w:tcPr>
          <w:p w:rsidR="00527BB2" w:rsidRDefault="00B82823">
            <w:pPr>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sz w:val="20"/>
                <w:szCs w:val="20"/>
              </w:rPr>
              <w:t xml:space="preserve">In </w:t>
            </w:r>
            <w:r>
              <w:rPr>
                <w:rFonts w:ascii="Comic Sans MS" w:eastAsia="Comic Sans MS" w:hAnsi="Comic Sans MS" w:cs="Comic Sans MS"/>
                <w:b/>
                <w:sz w:val="20"/>
                <w:szCs w:val="20"/>
              </w:rPr>
              <w:t>Science</w:t>
            </w:r>
            <w:r>
              <w:rPr>
                <w:rFonts w:ascii="Comic Sans MS" w:eastAsia="Comic Sans MS" w:hAnsi="Comic Sans MS" w:cs="Comic Sans MS"/>
                <w:sz w:val="20"/>
                <w:szCs w:val="20"/>
              </w:rPr>
              <w:t xml:space="preserve"> we are going to be investigating </w:t>
            </w:r>
            <w:r>
              <w:rPr>
                <w:rFonts w:ascii="Comic Sans MS" w:eastAsia="Comic Sans MS" w:hAnsi="Comic Sans MS" w:cs="Comic Sans MS"/>
                <w:b/>
                <w:sz w:val="20"/>
                <w:szCs w:val="20"/>
              </w:rPr>
              <w:t>Seas</w:t>
            </w:r>
            <w:r>
              <w:rPr>
                <w:rFonts w:ascii="Comic Sans MS" w:eastAsia="Comic Sans MS" w:hAnsi="Comic Sans MS" w:cs="Comic Sans MS"/>
                <w:b/>
                <w:sz w:val="20"/>
                <w:szCs w:val="20"/>
              </w:rPr>
              <w:t>onal Change</w:t>
            </w:r>
          </w:p>
          <w:p w:rsidR="00527BB2" w:rsidRDefault="00B82823">
            <w:pPr>
              <w:widowControl w:val="0"/>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We will:</w:t>
            </w:r>
          </w:p>
          <w:p w:rsidR="00527BB2" w:rsidRDefault="00B82823">
            <w:pPr>
              <w:rPr>
                <w:rFonts w:ascii="Comic Sans MS" w:eastAsia="Comic Sans MS" w:hAnsi="Comic Sans MS" w:cs="Comic Sans MS"/>
                <w:sz w:val="18"/>
                <w:szCs w:val="18"/>
              </w:rPr>
            </w:pPr>
            <w:r>
              <w:rPr>
                <w:rFonts w:ascii="Comic Sans MS" w:eastAsia="Comic Sans MS" w:hAnsi="Comic Sans MS" w:cs="Comic Sans MS"/>
                <w:sz w:val="20"/>
                <w:szCs w:val="20"/>
              </w:rPr>
              <w:t>-</w:t>
            </w:r>
            <w:r>
              <w:rPr>
                <w:rFonts w:ascii="Comic Sans MS" w:eastAsia="Comic Sans MS" w:hAnsi="Comic Sans MS" w:cs="Comic Sans MS"/>
                <w:sz w:val="18"/>
                <w:szCs w:val="18"/>
              </w:rPr>
              <w:t>Observe changes across the 4 seasons</w:t>
            </w:r>
          </w:p>
          <w:p w:rsidR="00527BB2" w:rsidRDefault="00B82823">
            <w:pPr>
              <w:rPr>
                <w:rFonts w:ascii="Comic Sans MS" w:eastAsia="Comic Sans MS" w:hAnsi="Comic Sans MS" w:cs="Comic Sans MS"/>
                <w:sz w:val="18"/>
                <w:szCs w:val="18"/>
              </w:rPr>
            </w:pPr>
            <w:r>
              <w:rPr>
                <w:rFonts w:ascii="Comic Sans MS" w:eastAsia="Comic Sans MS" w:hAnsi="Comic Sans MS" w:cs="Comic Sans MS"/>
                <w:sz w:val="18"/>
                <w:szCs w:val="18"/>
              </w:rPr>
              <w:t>-Observe and describe weather associated with the seasons and how day length varies</w:t>
            </w:r>
          </w:p>
          <w:p w:rsidR="00527BB2" w:rsidRDefault="00B82823">
            <w:pPr>
              <w:rPr>
                <w:rFonts w:ascii="Comic Sans MS" w:eastAsia="Comic Sans MS" w:hAnsi="Comic Sans MS" w:cs="Comic Sans MS"/>
                <w:color w:val="0B0C0C"/>
                <w:sz w:val="18"/>
                <w:szCs w:val="18"/>
              </w:rPr>
            </w:pPr>
            <w:r>
              <w:rPr>
                <w:rFonts w:ascii="Comic Sans MS" w:eastAsia="Comic Sans MS" w:hAnsi="Comic Sans MS" w:cs="Comic Sans MS"/>
                <w:sz w:val="18"/>
                <w:szCs w:val="18"/>
              </w:rPr>
              <w:t>- Identify which clothing we would need to wear in each of the 4 seasons</w:t>
            </w:r>
          </w:p>
        </w:tc>
        <w:tc>
          <w:tcPr>
            <w:tcW w:w="3855" w:type="dxa"/>
          </w:tcPr>
          <w:p w:rsidR="00527BB2" w:rsidRDefault="00B82823">
            <w:pPr>
              <w:widowControl w:val="0"/>
              <w:spacing w:line="240" w:lineRule="auto"/>
              <w:rPr>
                <w:rFonts w:ascii="Comic Sans MS" w:eastAsia="Comic Sans MS" w:hAnsi="Comic Sans MS" w:cs="Comic Sans MS"/>
                <w:sz w:val="19"/>
                <w:szCs w:val="19"/>
              </w:rPr>
            </w:pPr>
            <w:r>
              <w:rPr>
                <w:rFonts w:ascii="Comic Sans MS" w:eastAsia="Comic Sans MS" w:hAnsi="Comic Sans MS" w:cs="Comic Sans MS"/>
                <w:sz w:val="19"/>
                <w:szCs w:val="19"/>
              </w:rPr>
              <w:t xml:space="preserve">In </w:t>
            </w:r>
            <w:r>
              <w:rPr>
                <w:rFonts w:ascii="Comic Sans MS" w:eastAsia="Comic Sans MS" w:hAnsi="Comic Sans MS" w:cs="Comic Sans MS"/>
                <w:b/>
                <w:sz w:val="19"/>
                <w:szCs w:val="19"/>
              </w:rPr>
              <w:t xml:space="preserve">RE </w:t>
            </w:r>
            <w:r>
              <w:rPr>
                <w:rFonts w:ascii="Comic Sans MS" w:eastAsia="Comic Sans MS" w:hAnsi="Comic Sans MS" w:cs="Comic Sans MS"/>
                <w:sz w:val="19"/>
                <w:szCs w:val="19"/>
              </w:rPr>
              <w:t>we are learning about;</w:t>
            </w:r>
          </w:p>
          <w:p w:rsidR="00527BB2" w:rsidRDefault="00B82823">
            <w:pPr>
              <w:widowControl w:val="0"/>
              <w:spacing w:line="240" w:lineRule="auto"/>
              <w:rPr>
                <w:rFonts w:ascii="Comic Sans MS" w:eastAsia="Comic Sans MS" w:hAnsi="Comic Sans MS" w:cs="Comic Sans MS"/>
                <w:sz w:val="19"/>
                <w:szCs w:val="19"/>
              </w:rPr>
            </w:pPr>
            <w:r>
              <w:rPr>
                <w:rFonts w:ascii="Comic Sans MS" w:eastAsia="Comic Sans MS" w:hAnsi="Comic Sans MS" w:cs="Comic Sans MS"/>
                <w:sz w:val="19"/>
                <w:szCs w:val="19"/>
              </w:rPr>
              <w:t>- What is a Christian and what are their beliefs?</w:t>
            </w:r>
          </w:p>
          <w:p w:rsidR="00527BB2" w:rsidRDefault="00B82823">
            <w:pPr>
              <w:widowControl w:val="0"/>
              <w:spacing w:line="240" w:lineRule="auto"/>
              <w:rPr>
                <w:rFonts w:ascii="Comic Sans MS" w:eastAsia="Comic Sans MS" w:hAnsi="Comic Sans MS" w:cs="Comic Sans MS"/>
                <w:sz w:val="19"/>
                <w:szCs w:val="19"/>
              </w:rPr>
            </w:pPr>
            <w:r>
              <w:rPr>
                <w:rFonts w:ascii="Comic Sans MS" w:eastAsia="Comic Sans MS" w:hAnsi="Comic Sans MS" w:cs="Comic Sans MS"/>
                <w:sz w:val="19"/>
                <w:szCs w:val="19"/>
              </w:rPr>
              <w:t>-What important events Christians celebrate.</w:t>
            </w:r>
          </w:p>
          <w:p w:rsidR="00527BB2" w:rsidRDefault="00B82823">
            <w:pPr>
              <w:widowControl w:val="0"/>
              <w:spacing w:line="240" w:lineRule="auto"/>
              <w:rPr>
                <w:rFonts w:ascii="Comic Sans MS" w:eastAsia="Comic Sans MS" w:hAnsi="Comic Sans MS" w:cs="Comic Sans MS"/>
                <w:sz w:val="19"/>
                <w:szCs w:val="19"/>
              </w:rPr>
            </w:pPr>
            <w:r>
              <w:rPr>
                <w:rFonts w:ascii="Comic Sans MS" w:eastAsia="Comic Sans MS" w:hAnsi="Comic Sans MS" w:cs="Comic Sans MS"/>
                <w:sz w:val="19"/>
                <w:szCs w:val="19"/>
              </w:rPr>
              <w:t>-What Christians believe about God,</w:t>
            </w:r>
          </w:p>
          <w:p w:rsidR="00527BB2" w:rsidRDefault="00B82823">
            <w:pPr>
              <w:widowControl w:val="0"/>
              <w:spacing w:line="240" w:lineRule="auto"/>
              <w:rPr>
                <w:rFonts w:ascii="Comic Sans MS" w:eastAsia="Comic Sans MS" w:hAnsi="Comic Sans MS" w:cs="Comic Sans MS"/>
                <w:sz w:val="19"/>
                <w:szCs w:val="19"/>
              </w:rPr>
            </w:pPr>
            <w:r>
              <w:rPr>
                <w:rFonts w:ascii="Comic Sans MS" w:eastAsia="Comic Sans MS" w:hAnsi="Comic Sans MS" w:cs="Comic Sans MS"/>
                <w:sz w:val="19"/>
                <w:szCs w:val="19"/>
              </w:rPr>
              <w:t xml:space="preserve">-What the bible tells us about their belief in God. </w:t>
            </w:r>
          </w:p>
          <w:p w:rsidR="00527BB2" w:rsidRDefault="00B82823">
            <w:pPr>
              <w:widowControl w:val="0"/>
              <w:spacing w:line="240" w:lineRule="auto"/>
              <w:rPr>
                <w:rFonts w:ascii="Comic Sans MS" w:eastAsia="Comic Sans MS" w:hAnsi="Comic Sans MS" w:cs="Comic Sans MS"/>
                <w:sz w:val="19"/>
                <w:szCs w:val="19"/>
              </w:rPr>
            </w:pPr>
            <w:r>
              <w:rPr>
                <w:rFonts w:ascii="Comic Sans MS" w:eastAsia="Comic Sans MS" w:hAnsi="Comic Sans MS" w:cs="Comic Sans MS"/>
                <w:sz w:val="19"/>
                <w:szCs w:val="19"/>
              </w:rPr>
              <w:t xml:space="preserve">-Why Jesus is important to Christians. </w:t>
            </w:r>
          </w:p>
        </w:tc>
        <w:tc>
          <w:tcPr>
            <w:tcW w:w="4005" w:type="dxa"/>
          </w:tcPr>
          <w:p w:rsidR="00527BB2" w:rsidRDefault="00B8282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In </w:t>
            </w:r>
            <w:r>
              <w:rPr>
                <w:rFonts w:ascii="Comic Sans MS" w:eastAsia="Comic Sans MS" w:hAnsi="Comic Sans MS" w:cs="Comic Sans MS"/>
                <w:b/>
                <w:sz w:val="20"/>
                <w:szCs w:val="20"/>
              </w:rPr>
              <w:t>Art</w:t>
            </w:r>
            <w:r>
              <w:rPr>
                <w:rFonts w:ascii="Comic Sans MS" w:eastAsia="Comic Sans MS" w:hAnsi="Comic Sans MS" w:cs="Comic Sans MS"/>
                <w:sz w:val="20"/>
                <w:szCs w:val="20"/>
              </w:rPr>
              <w:t xml:space="preserve"> we are going to refine our drawing and mark making skills</w:t>
            </w:r>
          </w:p>
          <w:p w:rsidR="00527BB2" w:rsidRDefault="00B8282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We will be:</w:t>
            </w:r>
          </w:p>
          <w:p w:rsidR="00527BB2" w:rsidRDefault="00B82823">
            <w:pPr>
              <w:widowControl w:val="0"/>
              <w:spacing w:line="240" w:lineRule="auto"/>
              <w:rPr>
                <w:rFonts w:ascii="Comic Sans MS" w:eastAsia="Comic Sans MS" w:hAnsi="Comic Sans MS" w:cs="Comic Sans MS"/>
                <w:color w:val="222222"/>
                <w:sz w:val="20"/>
                <w:szCs w:val="20"/>
                <w:highlight w:val="white"/>
              </w:rPr>
            </w:pPr>
            <w:r>
              <w:rPr>
                <w:rFonts w:ascii="Comic Sans MS" w:eastAsia="Comic Sans MS" w:hAnsi="Comic Sans MS" w:cs="Comic Sans MS"/>
                <w:sz w:val="20"/>
                <w:szCs w:val="20"/>
              </w:rPr>
              <w:t xml:space="preserve">- </w:t>
            </w:r>
            <w:r>
              <w:rPr>
                <w:rFonts w:ascii="Comic Sans MS" w:eastAsia="Comic Sans MS" w:hAnsi="Comic Sans MS" w:cs="Comic Sans MS"/>
                <w:color w:val="222222"/>
                <w:sz w:val="20"/>
                <w:szCs w:val="20"/>
                <w:highlight w:val="white"/>
              </w:rPr>
              <w:t>Exploring mark making and line</w:t>
            </w:r>
          </w:p>
          <w:p w:rsidR="00527BB2" w:rsidRDefault="00B82823">
            <w:pPr>
              <w:widowControl w:val="0"/>
              <w:spacing w:line="240" w:lineRule="auto"/>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 Starting our own sketch books to document our work and drawings</w:t>
            </w:r>
          </w:p>
          <w:p w:rsidR="00527BB2" w:rsidRDefault="00B8282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color w:val="222222"/>
                <w:sz w:val="20"/>
                <w:szCs w:val="20"/>
                <w:highlight w:val="white"/>
              </w:rPr>
              <w:t>-Working and experimenting with differen</w:t>
            </w:r>
            <w:r>
              <w:rPr>
                <w:rFonts w:ascii="Comic Sans MS" w:eastAsia="Comic Sans MS" w:hAnsi="Comic Sans MS" w:cs="Comic Sans MS"/>
                <w:color w:val="222222"/>
                <w:sz w:val="20"/>
                <w:szCs w:val="20"/>
                <w:highlight w:val="white"/>
              </w:rPr>
              <w:t>t materials through observational and collaborative pieces.</w:t>
            </w:r>
          </w:p>
        </w:tc>
        <w:tc>
          <w:tcPr>
            <w:tcW w:w="3960" w:type="dxa"/>
          </w:tcPr>
          <w:p w:rsidR="00527BB2" w:rsidRDefault="00B82823">
            <w:pPr>
              <w:rPr>
                <w:rFonts w:ascii="Comic Sans MS" w:eastAsia="Comic Sans MS" w:hAnsi="Comic Sans MS" w:cs="Comic Sans MS"/>
                <w:sz w:val="19"/>
                <w:szCs w:val="19"/>
              </w:rPr>
            </w:pPr>
            <w:r>
              <w:rPr>
                <w:rFonts w:ascii="Comic Sans MS" w:eastAsia="Comic Sans MS" w:hAnsi="Comic Sans MS" w:cs="Comic Sans MS"/>
                <w:sz w:val="19"/>
                <w:szCs w:val="19"/>
              </w:rPr>
              <w:t xml:space="preserve">In </w:t>
            </w:r>
            <w:r>
              <w:rPr>
                <w:rFonts w:ascii="Comic Sans MS" w:eastAsia="Comic Sans MS" w:hAnsi="Comic Sans MS" w:cs="Comic Sans MS"/>
                <w:b/>
                <w:sz w:val="19"/>
                <w:szCs w:val="19"/>
              </w:rPr>
              <w:t>PSHE</w:t>
            </w:r>
            <w:r>
              <w:rPr>
                <w:rFonts w:ascii="Comic Sans MS" w:eastAsia="Comic Sans MS" w:hAnsi="Comic Sans MS" w:cs="Comic Sans MS"/>
                <w:sz w:val="19"/>
                <w:szCs w:val="19"/>
              </w:rPr>
              <w:t xml:space="preserve"> we will be;</w:t>
            </w:r>
          </w:p>
          <w:p w:rsidR="00527BB2" w:rsidRDefault="00B82823">
            <w:pPr>
              <w:rPr>
                <w:rFonts w:ascii="Comic Sans MS" w:eastAsia="Comic Sans MS" w:hAnsi="Comic Sans MS" w:cs="Comic Sans MS"/>
                <w:sz w:val="19"/>
                <w:szCs w:val="19"/>
              </w:rPr>
            </w:pPr>
            <w:r>
              <w:rPr>
                <w:rFonts w:ascii="Comic Sans MS" w:eastAsia="Comic Sans MS" w:hAnsi="Comic Sans MS" w:cs="Comic Sans MS"/>
                <w:sz w:val="19"/>
                <w:szCs w:val="19"/>
              </w:rPr>
              <w:t>-Thinking about what we like/dislike and are good at.</w:t>
            </w:r>
          </w:p>
          <w:p w:rsidR="00527BB2" w:rsidRDefault="00B82823">
            <w:pPr>
              <w:spacing w:line="240" w:lineRule="auto"/>
              <w:rPr>
                <w:rFonts w:ascii="Comic Sans MS" w:eastAsia="Comic Sans MS" w:hAnsi="Comic Sans MS" w:cs="Comic Sans MS"/>
                <w:sz w:val="19"/>
                <w:szCs w:val="19"/>
              </w:rPr>
            </w:pPr>
            <w:r>
              <w:rPr>
                <w:rFonts w:ascii="Comic Sans MS" w:eastAsia="Comic Sans MS" w:hAnsi="Comic Sans MS" w:cs="Comic Sans MS"/>
                <w:sz w:val="19"/>
                <w:szCs w:val="19"/>
              </w:rPr>
              <w:t xml:space="preserve"> -What makes us special and how everyone has different strengths</w:t>
            </w:r>
          </w:p>
          <w:p w:rsidR="00527BB2" w:rsidRDefault="00B82823">
            <w:pPr>
              <w:spacing w:line="240" w:lineRule="auto"/>
              <w:rPr>
                <w:rFonts w:ascii="Comic Sans MS" w:eastAsia="Comic Sans MS" w:hAnsi="Comic Sans MS" w:cs="Comic Sans MS"/>
                <w:sz w:val="19"/>
                <w:szCs w:val="19"/>
              </w:rPr>
            </w:pPr>
            <w:r>
              <w:rPr>
                <w:rFonts w:ascii="Comic Sans MS" w:eastAsia="Comic Sans MS" w:hAnsi="Comic Sans MS" w:cs="Comic Sans MS"/>
                <w:sz w:val="19"/>
                <w:szCs w:val="19"/>
              </w:rPr>
              <w:t xml:space="preserve"> -How our personal features or qualities are unique.</w:t>
            </w:r>
          </w:p>
          <w:p w:rsidR="00527BB2" w:rsidRDefault="00B82823">
            <w:pPr>
              <w:spacing w:line="240" w:lineRule="auto"/>
              <w:rPr>
                <w:rFonts w:ascii="Comic Sans MS" w:eastAsia="Comic Sans MS" w:hAnsi="Comic Sans MS" w:cs="Comic Sans MS"/>
                <w:sz w:val="18"/>
                <w:szCs w:val="18"/>
              </w:rPr>
            </w:pPr>
            <w:r>
              <w:rPr>
                <w:rFonts w:ascii="Comic Sans MS" w:eastAsia="Comic Sans MS" w:hAnsi="Comic Sans MS" w:cs="Comic Sans MS"/>
                <w:sz w:val="19"/>
                <w:szCs w:val="19"/>
              </w:rPr>
              <w:t>-How</w:t>
            </w:r>
            <w:r>
              <w:rPr>
                <w:rFonts w:ascii="Comic Sans MS" w:eastAsia="Comic Sans MS" w:hAnsi="Comic Sans MS" w:cs="Comic Sans MS"/>
                <w:sz w:val="19"/>
                <w:szCs w:val="19"/>
              </w:rPr>
              <w:t xml:space="preserve"> we are similar or different to others.</w:t>
            </w:r>
          </w:p>
        </w:tc>
      </w:tr>
    </w:tbl>
    <w:p w:rsidR="00527BB2" w:rsidRDefault="00527BB2"/>
    <w:sectPr w:rsidR="00527BB2">
      <w:pgSz w:w="16834" w:h="11909" w:orient="landscape"/>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B2"/>
    <w:rsid w:val="00211D9F"/>
    <w:rsid w:val="00527BB2"/>
    <w:rsid w:val="00B82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8E1C"/>
  <w15:docId w15:val="{A9E1D0F0-3CC7-448E-86AF-27C6D6D7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22F"/>
  </w:style>
  <w:style w:type="paragraph" w:styleId="Heading1">
    <w:name w:val="heading 1"/>
    <w:basedOn w:val="Normal"/>
    <w:next w:val="Normal"/>
    <w:uiPriority w:val="9"/>
    <w:qFormat/>
    <w:rsid w:val="00C2322F"/>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C2322F"/>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C2322F"/>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C2322F"/>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C2322F"/>
    <w:pPr>
      <w:keepNext/>
      <w:keepLines/>
      <w:spacing w:before="240" w:after="80"/>
      <w:outlineLvl w:val="4"/>
    </w:pPr>
    <w:rPr>
      <w:color w:val="666666"/>
    </w:rPr>
  </w:style>
  <w:style w:type="paragraph" w:styleId="Heading6">
    <w:name w:val="heading 6"/>
    <w:basedOn w:val="Normal"/>
    <w:next w:val="Normal"/>
    <w:uiPriority w:val="9"/>
    <w:semiHidden/>
    <w:unhideWhenUsed/>
    <w:qFormat/>
    <w:rsid w:val="00C2322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2322F"/>
    <w:pPr>
      <w:keepNext/>
      <w:keepLines/>
      <w:spacing w:after="60"/>
    </w:pPr>
    <w:rPr>
      <w:sz w:val="52"/>
      <w:szCs w:val="52"/>
    </w:rPr>
  </w:style>
  <w:style w:type="paragraph" w:customStyle="1" w:styleId="Normal1">
    <w:name w:val="Normal1"/>
    <w:rsid w:val="00C2322F"/>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sid w:val="00C2322F"/>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B1E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E56"/>
    <w:rPr>
      <w:rFonts w:ascii="Tahoma" w:hAnsi="Tahoma" w:cs="Tahoma"/>
      <w:sz w:val="16"/>
      <w:szCs w:val="16"/>
    </w:rPr>
  </w:style>
  <w:style w:type="paragraph" w:styleId="ListParagraph">
    <w:name w:val="List Paragraph"/>
    <w:basedOn w:val="Normal"/>
    <w:uiPriority w:val="34"/>
    <w:qFormat/>
    <w:rsid w:val="003B1E56"/>
    <w:pPr>
      <w:ind w:left="720"/>
      <w:contextualSpacing/>
    </w:pPr>
  </w:style>
  <w:style w:type="paragraph" w:styleId="NormalWeb">
    <w:name w:val="Normal (Web)"/>
    <w:basedOn w:val="Normal"/>
    <w:uiPriority w:val="99"/>
    <w:unhideWhenUsed/>
    <w:rsid w:val="00D310A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
    <w:rsid w:val="00C2322F"/>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1072F"/>
    <w:pPr>
      <w:tabs>
        <w:tab w:val="center" w:pos="4680"/>
        <w:tab w:val="right" w:pos="9360"/>
      </w:tabs>
      <w:spacing w:line="240" w:lineRule="auto"/>
    </w:pPr>
  </w:style>
  <w:style w:type="character" w:customStyle="1" w:styleId="HeaderChar">
    <w:name w:val="Header Char"/>
    <w:basedOn w:val="DefaultParagraphFont"/>
    <w:link w:val="Header"/>
    <w:uiPriority w:val="99"/>
    <w:rsid w:val="00C1072F"/>
  </w:style>
  <w:style w:type="paragraph" w:styleId="Footer">
    <w:name w:val="footer"/>
    <w:basedOn w:val="Normal"/>
    <w:link w:val="FooterChar"/>
    <w:uiPriority w:val="99"/>
    <w:unhideWhenUsed/>
    <w:rsid w:val="00C1072F"/>
    <w:pPr>
      <w:tabs>
        <w:tab w:val="center" w:pos="4680"/>
        <w:tab w:val="right" w:pos="9360"/>
      </w:tabs>
      <w:spacing w:line="240" w:lineRule="auto"/>
    </w:pPr>
  </w:style>
  <w:style w:type="character" w:customStyle="1" w:styleId="FooterChar">
    <w:name w:val="Footer Char"/>
    <w:basedOn w:val="DefaultParagraphFont"/>
    <w:link w:val="Footer"/>
    <w:uiPriority w:val="99"/>
    <w:rsid w:val="00C1072F"/>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4jwH1belfNqDo4GWh1k7g+gmkw==">CgMxLjAaIwoBMBIeChwIB0IYCg1Db21pYyBTYW5zIE1TEgdHdW5nc3VoMgloLjFmb2I5dGU4AHIhMTRIdlFQSlpzMS1hWDJDS1RRcVVNbmxVWWVHY3k2RDJs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E973515-4A12-4976-929E-6AC874BA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Cockman, Karen</dc:creator>
  <cp:lastModifiedBy>Robertson, G</cp:lastModifiedBy>
  <cp:revision>2</cp:revision>
  <dcterms:created xsi:type="dcterms:W3CDTF">2023-09-06T09:38:00Z</dcterms:created>
  <dcterms:modified xsi:type="dcterms:W3CDTF">2023-09-06T09:38:00Z</dcterms:modified>
</cp:coreProperties>
</file>