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D" w:rsidRPr="0010178E" w:rsidRDefault="00081E2D">
      <w:pPr>
        <w:rPr>
          <w:rFonts w:ascii="Arial Narrow" w:hAnsi="Arial Narrow"/>
          <w:noProof/>
          <w:lang w:eastAsia="en-GB"/>
        </w:rPr>
      </w:pPr>
    </w:p>
    <w:p w:rsidR="00081E2D" w:rsidRDefault="00081E2D">
      <w:pPr>
        <w:rPr>
          <w:rFonts w:ascii="Arial Narrow" w:hAnsi="Arial Narrow"/>
          <w:b/>
          <w:bCs/>
          <w:sz w:val="48"/>
          <w:u w:val="single"/>
        </w:rPr>
      </w:pPr>
      <w:r w:rsidRPr="00613178">
        <w:rPr>
          <w:rFonts w:ascii="Arial Narrow" w:hAnsi="Arial Narrow"/>
          <w:b/>
          <w:bCs/>
          <w:sz w:val="48"/>
          <w:u w:val="single"/>
        </w:rPr>
        <w:t>Publication of Governor’s Details and Register of Interests</w:t>
      </w:r>
      <w:r>
        <w:rPr>
          <w:rFonts w:ascii="Arial Narrow" w:hAnsi="Arial Narrow"/>
          <w:b/>
          <w:bCs/>
          <w:sz w:val="48"/>
          <w:u w:val="single"/>
        </w:rPr>
        <w:t xml:space="preserve"> 2019-20</w:t>
      </w:r>
    </w:p>
    <w:p w:rsidR="00081E2D" w:rsidRPr="00BF0D11" w:rsidRDefault="00081E2D">
      <w:pPr>
        <w:rPr>
          <w:rFonts w:ascii="Arial Narrow" w:hAnsi="Arial Narrow"/>
          <w:b/>
          <w:bCs/>
          <w:sz w:val="48"/>
          <w:u w:val="single"/>
        </w:rPr>
      </w:pPr>
      <w:r w:rsidRPr="00E0568B">
        <w:rPr>
          <w:rFonts w:ascii="Arial Narrow" w:hAnsi="Arial Narrow"/>
          <w:b/>
          <w:bCs/>
          <w:noProof/>
          <w:sz w:val="48"/>
          <w:u w:val="single"/>
        </w:rPr>
        <w:t>North Tyneside - Greenfields Community Primary</w:t>
      </w:r>
    </w:p>
    <w:p w:rsidR="00081E2D" w:rsidRPr="003672F4" w:rsidRDefault="00081E2D">
      <w:pPr>
        <w:rPr>
          <w:rFonts w:ascii="Arial Narrow" w:hAnsi="Arial Narrow"/>
          <w:noProof/>
          <w:sz w:val="28"/>
          <w:lang w:eastAsia="en-GB"/>
        </w:rPr>
      </w:pPr>
    </w:p>
    <w:p w:rsidR="00081E2D" w:rsidRPr="003672F4" w:rsidRDefault="00081E2D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>
        <w:rPr>
          <w:rFonts w:ascii="Arial Narrow" w:hAnsi="Arial Narrow"/>
          <w:noProof/>
          <w:sz w:val="28"/>
          <w:lang w:eastAsia="en-GB"/>
        </w:rPr>
        <w:t>Harry Corlett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 </w:t>
      </w:r>
    </w:p>
    <w:p w:rsidR="00081E2D" w:rsidRPr="003672F4" w:rsidRDefault="00081E2D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687A58">
        <w:rPr>
          <w:rFonts w:ascii="Arial Narrow" w:hAnsi="Arial Narrow"/>
          <w:noProof/>
          <w:sz w:val="28"/>
          <w:lang w:eastAsia="en-GB"/>
        </w:rPr>
        <w:t>Louise Watkins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</w:t>
      </w:r>
    </w:p>
    <w:p w:rsidR="00081E2D" w:rsidRPr="003672F4" w:rsidRDefault="00081E2D">
      <w:pPr>
        <w:rPr>
          <w:rFonts w:ascii="Arial Narrow" w:hAnsi="Arial Narrow"/>
          <w:noProof/>
          <w:sz w:val="28"/>
          <w:lang w:eastAsia="en-GB"/>
        </w:rPr>
      </w:pPr>
    </w:p>
    <w:p w:rsidR="00081E2D" w:rsidRPr="003672F4" w:rsidRDefault="00081E2D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476" w:type="dxa"/>
        <w:tblInd w:w="91" w:type="dxa"/>
        <w:tblLayout w:type="fixed"/>
        <w:tblLook w:val="04A0"/>
      </w:tblPr>
      <w:tblGrid>
        <w:gridCol w:w="1435"/>
        <w:gridCol w:w="1559"/>
        <w:gridCol w:w="1276"/>
        <w:gridCol w:w="1276"/>
        <w:gridCol w:w="1275"/>
        <w:gridCol w:w="1276"/>
        <w:gridCol w:w="1843"/>
        <w:gridCol w:w="1701"/>
        <w:gridCol w:w="1418"/>
        <w:gridCol w:w="1417"/>
      </w:tblGrid>
      <w:tr w:rsidR="00081E2D" w:rsidRPr="00F56391" w:rsidTr="004974DD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81E2D" w:rsidRPr="00F56391" w:rsidRDefault="00081E2D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GOVERNANCE ROLE IN ANY OTHER EDUCATIONAL ESTABLISHMENT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ANY PERSONAL RELATIONSHIPS WITH STAFF MEMBERS IN THE SCHOOL OR WITHIN THE GOVERNANCE STRUCTURE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BUSINESS &amp; PECUNIARY INTERESTS – refer to notes below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1E2D" w:rsidRPr="00F56391" w:rsidRDefault="00081E2D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INDIRECT INTERESTS</w:t>
            </w:r>
          </w:p>
        </w:tc>
      </w:tr>
      <w:tr w:rsidR="00081E2D" w:rsidRPr="00F56391" w:rsidTr="004974DD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2D" w:rsidRPr="00F56391" w:rsidRDefault="00081E2D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081E2D" w:rsidRPr="00F56391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Karen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Adamson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687A5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687A5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81E2D" w:rsidRPr="00F56391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Rebecca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Armer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687A58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08/11/2016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07/11/2020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58" w:rsidRPr="00F56391" w:rsidRDefault="00687A58" w:rsidP="00687A5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Rosalind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8348EA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04/12/2017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03/02/2020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Suzanne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B527E0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Harry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Corlett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8348EA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05/11/2022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Chair – Hadrian Park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Eleanor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Dobson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Headteacher designate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Ex-officio</w:t>
            </w:r>
            <w:r w:rsidR="00687A58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Deborah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Farrell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  <w:r w:rsidR="008348EA">
              <w:rPr>
                <w:rFonts w:ascii="Arial Narrow" w:eastAsia="Times New Roman" w:hAnsi="Arial Narrow"/>
                <w:color w:val="000000"/>
                <w:lang w:eastAsia="en-GB"/>
              </w:rPr>
              <w:t xml:space="preserve"> 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23/01/2023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081E2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Julianne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Gardner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2D" w:rsidRPr="00F56391" w:rsidRDefault="008348EA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25/03/2019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081E2D" w:rsidP="002C19C0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24/03/2023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2D" w:rsidRPr="00F56391" w:rsidRDefault="00081E2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687A58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2D" w:rsidRPr="00F56391" w:rsidRDefault="00D3665D" w:rsidP="002C19C0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D3665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John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02/10/2019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01/10/2023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D3665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Pauline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Pearson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07/01/2020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06/01/2024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D3665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Elizabeth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29/01/2018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28/01/2022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D3665D" w:rsidRPr="00F56391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Linda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Ex-officio</w:t>
            </w:r>
          </w:p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31/08/2020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 form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D3665D" w:rsidRPr="00F56391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bookmarkStart w:id="0" w:name="_GoBack" w:colFirst="6" w:colLast="6"/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Louise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Watkins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06/07/2015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24/09/2023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5D" w:rsidRPr="00F56391" w:rsidRDefault="00D3665D" w:rsidP="00D3665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bookmarkEnd w:id="0"/>
    </w:tbl>
    <w:p w:rsidR="00081E2D" w:rsidRPr="0010178E" w:rsidRDefault="00081E2D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br w:type="page"/>
      </w:r>
    </w:p>
    <w:p w:rsidR="00081E2D" w:rsidRPr="0010178E" w:rsidRDefault="00081E2D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:rsidR="00081E2D" w:rsidRPr="0010178E" w:rsidRDefault="00081E2D" w:rsidP="00322201">
      <w:pPr>
        <w:rPr>
          <w:rFonts w:ascii="Arial Narrow" w:hAnsi="Arial Narrow"/>
          <w:b/>
          <w:u w:val="single"/>
        </w:rPr>
      </w:pPr>
    </w:p>
    <w:p w:rsidR="00081E2D" w:rsidRPr="0010178E" w:rsidRDefault="00081E2D" w:rsidP="00322201">
      <w:pPr>
        <w:rPr>
          <w:rFonts w:ascii="Arial Narrow" w:hAnsi="Arial Narrow"/>
          <w:b/>
        </w:rPr>
      </w:pPr>
      <w:r w:rsidRPr="0010178E">
        <w:rPr>
          <w:rFonts w:ascii="Arial Narrow" w:hAnsi="Arial Narrow"/>
          <w:b/>
          <w:u w:val="single"/>
        </w:rPr>
        <w:t>Governors are required to report direct and indirect interests on the school’s website a school should obtain the following information from governors</w:t>
      </w:r>
      <w:r w:rsidRPr="0010178E">
        <w:rPr>
          <w:rFonts w:ascii="Arial Narrow" w:hAnsi="Arial Narrow"/>
          <w:b/>
        </w:rPr>
        <w:t>:</w:t>
      </w:r>
    </w:p>
    <w:p w:rsidR="00081E2D" w:rsidRPr="0010178E" w:rsidRDefault="00081E2D" w:rsidP="00322201">
      <w:pPr>
        <w:rPr>
          <w:rFonts w:ascii="Arial Narrow" w:hAnsi="Arial Narrow"/>
          <w:b/>
          <w:u w:val="single"/>
        </w:rPr>
      </w:pP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Ownership or partnership of a company or organisation which may be used by the school to provide goods or services.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Goods or services they offer which may be used by the school.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satisfies either of the above.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is employed by the school or is within the governance structure.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Company directorships and/or charity trusteeships.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Details of any other establishments of which they are a governor, trustee or member.</w:t>
      </w:r>
    </w:p>
    <w:p w:rsidR="00081E2D" w:rsidRPr="0010178E" w:rsidRDefault="00081E2D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Indirect interests where they might benefit by virtue of their relationship with a “connected person”.  Any circumstances in which a person stands to benefit, even indirectly, is also an interest that must be recorded.</w:t>
      </w:r>
    </w:p>
    <w:p w:rsidR="00081E2D" w:rsidRPr="0010178E" w:rsidRDefault="00081E2D" w:rsidP="00322201">
      <w:pPr>
        <w:rPr>
          <w:rFonts w:ascii="Arial Narrow" w:hAnsi="Arial Narrow"/>
          <w:b/>
          <w:u w:val="single"/>
        </w:rPr>
      </w:pPr>
    </w:p>
    <w:p w:rsidR="00081E2D" w:rsidRPr="0010178E" w:rsidRDefault="00081E2D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:rsidR="00081E2D" w:rsidRPr="0010178E" w:rsidRDefault="00081E2D" w:rsidP="00322201">
      <w:pPr>
        <w:rPr>
          <w:rFonts w:ascii="Arial Narrow" w:hAnsi="Arial Narrow"/>
        </w:rPr>
      </w:pPr>
    </w:p>
    <w:p w:rsidR="00081E2D" w:rsidRPr="0010178E" w:rsidRDefault="00081E2D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:rsidR="00081E2D" w:rsidRPr="0010178E" w:rsidRDefault="00081E2D" w:rsidP="00322201">
      <w:pPr>
        <w:rPr>
          <w:rFonts w:ascii="Arial Narrow" w:hAnsi="Arial Narrow"/>
        </w:rPr>
      </w:pPr>
    </w:p>
    <w:p w:rsidR="00081E2D" w:rsidRPr="0010178E" w:rsidRDefault="00081E2D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>
      <w:pPr>
        <w:rPr>
          <w:rFonts w:ascii="Arial Narrow" w:hAnsi="Arial Narrow"/>
        </w:rPr>
      </w:pPr>
    </w:p>
    <w:p w:rsidR="00081E2D" w:rsidRPr="0010178E" w:rsidRDefault="00081E2D">
      <w:pPr>
        <w:rPr>
          <w:rFonts w:ascii="Arial Narrow" w:hAnsi="Arial Narrow"/>
        </w:rPr>
      </w:pPr>
    </w:p>
    <w:p w:rsidR="00081E2D" w:rsidRDefault="00081E2D">
      <w:pPr>
        <w:rPr>
          <w:rFonts w:ascii="Arial Narrow" w:hAnsi="Arial Narrow"/>
        </w:rPr>
        <w:sectPr w:rsidR="00081E2D" w:rsidSect="00081E2D">
          <w:footerReference w:type="default" r:id="rId8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81E2D" w:rsidRPr="0010178E" w:rsidRDefault="00081E2D">
      <w:pPr>
        <w:rPr>
          <w:rFonts w:ascii="Arial Narrow" w:hAnsi="Arial Narrow"/>
        </w:rPr>
      </w:pPr>
    </w:p>
    <w:sectPr w:rsidR="00081E2D" w:rsidRPr="0010178E" w:rsidSect="00081E2D">
      <w:footerReference w:type="default" r:id="rId9"/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2D" w:rsidRDefault="00081E2D" w:rsidP="00F12B5E">
      <w:r>
        <w:separator/>
      </w:r>
    </w:p>
  </w:endnote>
  <w:endnote w:type="continuationSeparator" w:id="0">
    <w:p w:rsidR="00081E2D" w:rsidRDefault="00081E2D" w:rsidP="00F1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D" w:rsidRDefault="00081E2D">
    <w:pPr>
      <w:pStyle w:val="Footer"/>
      <w:jc w:val="center"/>
    </w:pPr>
    <w:r>
      <w:t xml:space="preserve">Page </w:t>
    </w:r>
    <w:r w:rsidR="0031313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13130">
      <w:rPr>
        <w:b/>
        <w:sz w:val="24"/>
        <w:szCs w:val="24"/>
      </w:rPr>
      <w:fldChar w:fldCharType="separate"/>
    </w:r>
    <w:r w:rsidR="003F7545">
      <w:rPr>
        <w:b/>
        <w:noProof/>
      </w:rPr>
      <w:t>1</w:t>
    </w:r>
    <w:r w:rsidR="00313130">
      <w:rPr>
        <w:b/>
        <w:sz w:val="24"/>
        <w:szCs w:val="24"/>
      </w:rPr>
      <w:fldChar w:fldCharType="end"/>
    </w:r>
    <w:r>
      <w:t xml:space="preserve"> of </w:t>
    </w:r>
    <w:r w:rsidR="0031313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13130">
      <w:rPr>
        <w:b/>
        <w:sz w:val="24"/>
        <w:szCs w:val="24"/>
      </w:rPr>
      <w:fldChar w:fldCharType="separate"/>
    </w:r>
    <w:r w:rsidR="003F7545">
      <w:rPr>
        <w:b/>
        <w:noProof/>
      </w:rPr>
      <w:t>2</w:t>
    </w:r>
    <w:r w:rsidR="00313130">
      <w:rPr>
        <w:b/>
        <w:sz w:val="24"/>
        <w:szCs w:val="24"/>
      </w:rPr>
      <w:fldChar w:fldCharType="end"/>
    </w:r>
  </w:p>
  <w:p w:rsidR="00081E2D" w:rsidRDefault="00081E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pStyle w:val="Footer"/>
      <w:jc w:val="center"/>
    </w:pPr>
    <w:r>
      <w:t xml:space="preserve">Page </w:t>
    </w:r>
    <w:r w:rsidR="0031313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13130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313130">
      <w:rPr>
        <w:b/>
        <w:sz w:val="24"/>
        <w:szCs w:val="24"/>
      </w:rPr>
      <w:fldChar w:fldCharType="end"/>
    </w:r>
    <w:r>
      <w:t xml:space="preserve"> of </w:t>
    </w:r>
    <w:r w:rsidR="0031313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13130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313130">
      <w:rPr>
        <w:b/>
        <w:sz w:val="24"/>
        <w:szCs w:val="24"/>
      </w:rPr>
      <w:fldChar w:fldCharType="end"/>
    </w:r>
  </w:p>
  <w:p w:rsidR="004974DD" w:rsidRDefault="00497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2D" w:rsidRDefault="00081E2D" w:rsidP="00F12B5E">
      <w:r>
        <w:separator/>
      </w:r>
    </w:p>
  </w:footnote>
  <w:footnote w:type="continuationSeparator" w:id="0">
    <w:p w:rsidR="00081E2D" w:rsidRDefault="00081E2D" w:rsidP="00F1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1E2D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B8C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2F98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19C0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5C0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313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E8B"/>
    <w:rsid w:val="003A6F03"/>
    <w:rsid w:val="003A7481"/>
    <w:rsid w:val="003A753D"/>
    <w:rsid w:val="003A788D"/>
    <w:rsid w:val="003A7924"/>
    <w:rsid w:val="003A799D"/>
    <w:rsid w:val="003A7A00"/>
    <w:rsid w:val="003A7C77"/>
    <w:rsid w:val="003A7F03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45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523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4DD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2C3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58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5EBC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B75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8EA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C0C"/>
    <w:rsid w:val="00A14C39"/>
    <w:rsid w:val="00A14E6D"/>
    <w:rsid w:val="00A157FB"/>
    <w:rsid w:val="00A158E3"/>
    <w:rsid w:val="00A15F89"/>
    <w:rsid w:val="00A1640F"/>
    <w:rsid w:val="00A1641D"/>
    <w:rsid w:val="00A16A33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BD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6DF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7E0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893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0D11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65D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488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DB3D-28A7-4B3E-B553-4E93D7DC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jbai2206</dc:creator>
  <cp:lastModifiedBy>edob1610</cp:lastModifiedBy>
  <cp:revision>2</cp:revision>
  <cp:lastPrinted>2015-10-09T14:57:00Z</cp:lastPrinted>
  <dcterms:created xsi:type="dcterms:W3CDTF">2020-09-28T12:34:00Z</dcterms:created>
  <dcterms:modified xsi:type="dcterms:W3CDTF">2020-09-28T12:34:00Z</dcterms:modified>
</cp:coreProperties>
</file>